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daf29017440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NAMLØS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7d0b161239004444"/>
      <w:footerReference xmlns:r="http://schemas.openxmlformats.org/officeDocument/2006/relationships" w:type="default" r:id="R14e731f4a494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b161239004444" /><Relationship Type="http://schemas.openxmlformats.org/officeDocument/2006/relationships/footer" Target="/word/footer1.xml" Id="R14e731f4a4944f82" /></Relationships>
</file>