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e29fac14d347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THON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THON GRUPPEN AS</w:t>
      </w:r>
    </w:p>
    <w:sectPr>
      <w:headerReference xmlns:r="http://schemas.openxmlformats.org/officeDocument/2006/relationships" w:type="default" r:id="R1f3327fcad194dff"/>
      <w:footerReference xmlns:r="http://schemas.openxmlformats.org/officeDocument/2006/relationships" w:type="default" r:id="Rda6d6cd49b114b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GRUPPEN AS   ·   Org.nr 988 969 656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3327fcad194dff" /><Relationship Type="http://schemas.openxmlformats.org/officeDocument/2006/relationships/footer" Target="/word/footer1.xml" Id="Rda6d6cd49b114bd7" /></Relationships>
</file>