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48a9c55a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SMARAGD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8f0bc5a5fc5b4eb2"/>
      <w:footerReference xmlns:r="http://schemas.openxmlformats.org/officeDocument/2006/relationships" w:type="default" r:id="R02db2339d099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bc5a5fc5b4eb2" /><Relationship Type="http://schemas.openxmlformats.org/officeDocument/2006/relationships/footer" Target="/word/footer1.xml" Id="R02db2339d0994455" /></Relationships>
</file>