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12a9e9cef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LINDBANK AS</w:t>
      </w:r>
    </w:p>
    <w:sectPr>
      <w:headerReference xmlns:r="http://schemas.openxmlformats.org/officeDocument/2006/relationships" w:type="default" r:id="R5bd73c6754994881"/>
      <w:footerReference xmlns:r="http://schemas.openxmlformats.org/officeDocument/2006/relationships" w:type="default" r:id="R5eb1b40f7d9e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LINDBANK AS   ·   Org.nr 988 979 449   ·   Nordslettvegen 1   ·   7038 TRONDHEIM   ·   Tlf. 73 96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73c6754994881" /><Relationship Type="http://schemas.openxmlformats.org/officeDocument/2006/relationships/footer" Target="/word/footer1.xml" Id="R5eb1b40f7d9e4ae4" /></Relationships>
</file>