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9bae11640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LINDBANK AS</w:t>
      </w:r>
    </w:p>
    <w:sectPr>
      <w:headerReference xmlns:r="http://schemas.openxmlformats.org/officeDocument/2006/relationships" w:type="default" r:id="R25587330378349e1"/>
      <w:footerReference xmlns:r="http://schemas.openxmlformats.org/officeDocument/2006/relationships" w:type="default" r:id="Rc19aee346920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LINDBANK AS   ·   Org.nr 988 979 449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7330378349e1" /><Relationship Type="http://schemas.openxmlformats.org/officeDocument/2006/relationships/footer" Target="/word/footer1.xml" Id="Rc19aee3469204216" /></Relationships>
</file>