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59e7a733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K. ESKELAND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K. ESKELAND AS</w:t>
      </w:r>
    </w:p>
    <w:sectPr>
      <w:headerReference xmlns:r="http://schemas.openxmlformats.org/officeDocument/2006/relationships" w:type="default" r:id="R363b8bd6c9a147e5"/>
      <w:footerReference xmlns:r="http://schemas.openxmlformats.org/officeDocument/2006/relationships" w:type="default" r:id="Rc8497303d6cb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K. ESKELAND AS   ·   Org.nr 989 023 888   ·  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K. ESKELAND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b8bd6c9a147e5" /><Relationship Type="http://schemas.openxmlformats.org/officeDocument/2006/relationships/footer" Target="/word/footer1.xml" Id="Rc8497303d6cb4328" /></Relationships>
</file>