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fcb5cfac2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MUSTADGÅRDENE HOLDING AS</w:t>
      </w:r>
    </w:p>
    <w:sectPr>
      <w:headerReference xmlns:r="http://schemas.openxmlformats.org/officeDocument/2006/relationships" w:type="default" r:id="R57a72154824a4aca"/>
      <w:footerReference xmlns:r="http://schemas.openxmlformats.org/officeDocument/2006/relationships" w:type="default" r:id="R4d3dd10bb9df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MUSTADGÅRDENE HOLDING AS   ·   Org.nr 989 024 442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MUSTADGÅRDENE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a72154824a4aca" /><Relationship Type="http://schemas.openxmlformats.org/officeDocument/2006/relationships/footer" Target="/word/footer1.xml" Id="R4d3dd10bb9df40e3" /></Relationships>
</file>