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a3e9cea7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893c1d1b345a0"/>
      <w:footerReference xmlns:r="http://schemas.openxmlformats.org/officeDocument/2006/relationships" w:type="default" r:id="R993805ff604c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 HOLDING AS   ·   Org.nr 989 029 940   ·   c/o Braathen Eiendom Forvaltning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893c1d1b345a0" /><Relationship Type="http://schemas.openxmlformats.org/officeDocument/2006/relationships/footer" Target="/word/footer1.xml" Id="R993805ff604c4486" /></Relationships>
</file>