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3ba3146e7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TRUDVANG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33ab680acfa1404e"/>
      <w:footerReference xmlns:r="http://schemas.openxmlformats.org/officeDocument/2006/relationships" w:type="default" r:id="R1547734774c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680acfa1404e" /><Relationship Type="http://schemas.openxmlformats.org/officeDocument/2006/relationships/footer" Target="/word/footer1.xml" Id="R1547734774cd4c1e" /></Relationships>
</file>