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5ad4aefcf6420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KÅLHAUGEN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Sandeid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Sandeid,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KÅLHAUGEN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147eb2a07cf4896"/>
      <w:footerReference xmlns:r="http://schemas.openxmlformats.org/officeDocument/2006/relationships" w:type="default" r:id="Rbf630cd2a33a4d0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KÅLHAUGEN HOLDING AS   ·   Org.nr 989 052 535   ·   5585 SANDEID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KÅLHAUGEN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47eb2a07cf4896" /><Relationship Type="http://schemas.openxmlformats.org/officeDocument/2006/relationships/footer" Target="/word/footer1.xml" Id="Rbf630cd2a33a4d06" /></Relationships>
</file>