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f95b2eb8f49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ERIKSAKS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ERIKSAKS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a7003cc87d4acc"/>
      <w:footerReference xmlns:r="http://schemas.openxmlformats.org/officeDocument/2006/relationships" w:type="default" r:id="R9fd6f99310604a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ERIKSAKS INVEST AS   ·   Org.nr 989 053 116   ·   Bogavegen 6   ·   7725 STEINKJER   ·   erik@sakshaug.as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ERIKSAKS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a7003cc87d4acc" /><Relationship Type="http://schemas.openxmlformats.org/officeDocument/2006/relationships/footer" Target="/word/footer1.xml" Id="R9fd6f99310604a80" /></Relationships>
</file>