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1ab32a40fb47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ERIKSAKS INVEST AS</w:t>
      </w:r>
    </w:p>
    <w:sectPr>
      <w:headerReference xmlns:r="http://schemas.openxmlformats.org/officeDocument/2006/relationships" w:type="default" r:id="R5ee7f5c9c57f4b22"/>
      <w:footerReference xmlns:r="http://schemas.openxmlformats.org/officeDocument/2006/relationships" w:type="default" r:id="R712721b50de047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ERIKSAKS INVEST AS   ·   Org.nr 989 053 116   ·   Bogavegen 6   ·   7725 STEINKJER   ·   erik@sakshaug.as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ERIKSAKS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e7f5c9c57f4b22" /><Relationship Type="http://schemas.openxmlformats.org/officeDocument/2006/relationships/footer" Target="/word/footer1.xml" Id="R712721b50de047cc" /></Relationships>
</file>