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b2b4ffcab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CLOTHO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CLOTHO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552a293a04cf0"/>
      <w:footerReference xmlns:r="http://schemas.openxmlformats.org/officeDocument/2006/relationships" w:type="default" r:id="Rdc51e8e71f09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552a293a04cf0" /><Relationship Type="http://schemas.openxmlformats.org/officeDocument/2006/relationships/footer" Target="/word/footer1.xml" Id="Rdc51e8e71f094624" /></Relationships>
</file>