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8e828a91fa4e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Dønna,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STAVSENG INVEST AS</w:t>
      </w:r>
    </w:p>
    <w:sectPr>
      <w:headerReference xmlns:r="http://schemas.openxmlformats.org/officeDocument/2006/relationships" w:type="default" r:id="Rea9fcbd50e934fa0"/>
      <w:footerReference xmlns:r="http://schemas.openxmlformats.org/officeDocument/2006/relationships" w:type="default" r:id="R51ff55788fd843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STAVSENG INVEST AS   ·   Org.nr 989 084 666   ·   Aksel Storviks vei 40   ·   8820 DØNNA   ·   Tlf. 97 75 13 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STAVSENG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9fcbd50e934fa0" /><Relationship Type="http://schemas.openxmlformats.org/officeDocument/2006/relationships/footer" Target="/word/footer1.xml" Id="R51ff55788fd843b4" /></Relationships>
</file>