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83c026c47044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MARSTIA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Blomsterdalen,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MARSTIA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4416a05cd640aa"/>
      <w:footerReference xmlns:r="http://schemas.openxmlformats.org/officeDocument/2006/relationships" w:type="default" r:id="Rf2b52d6640a54c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MARSTIA INVEST AS   ·   Org.nr 989 100 769   ·   Ytrebygdsvegen 215   ·   5258 BLOMSTERDALEN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MARSTIA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4416a05cd640aa" /><Relationship Type="http://schemas.openxmlformats.org/officeDocument/2006/relationships/footer" Target="/word/footer1.xml" Id="Rf2b52d6640a54c2f" /></Relationships>
</file>