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e11db63a9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LERNES HOLDING AS</w:t>
      </w:r>
    </w:p>
    <w:sectPr>
      <w:headerReference xmlns:r="http://schemas.openxmlformats.org/officeDocument/2006/relationships" w:type="default" r:id="R2cf76891f3844d25"/>
      <w:footerReference xmlns:r="http://schemas.openxmlformats.org/officeDocument/2006/relationships" w:type="default" r:id="R40dce00a7b99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76891f3844d25" /><Relationship Type="http://schemas.openxmlformats.org/officeDocument/2006/relationships/footer" Target="/word/footer1.xml" Id="R40dce00a7b9947df" /></Relationships>
</file>