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39ce4a1f9845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CREDO EIENDOM AS</w:t>
      </w:r>
    </w:p>
    <w:sectPr>
      <w:headerReference xmlns:r="http://schemas.openxmlformats.org/officeDocument/2006/relationships" w:type="default" r:id="R318f1dd1dd724f2a"/>
      <w:footerReference xmlns:r="http://schemas.openxmlformats.org/officeDocument/2006/relationships" w:type="default" r:id="R0797a1b021924e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CREDO EIENDOM AS   ·   Org.nr 989 142 348   ·   Abel Meyers gate 21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CREDO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8f1dd1dd724f2a" /><Relationship Type="http://schemas.openxmlformats.org/officeDocument/2006/relationships/footer" Target="/word/footer1.xml" Id="R0797a1b021924ec5" /></Relationships>
</file>