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3af0f214f4c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TAMNESHALVØEN INVEST AS</w:t>
      </w:r>
    </w:p>
    <w:sectPr>
      <w:headerReference xmlns:r="http://schemas.openxmlformats.org/officeDocument/2006/relationships" w:type="default" r:id="Rc2372d7fc13d4e2b"/>
      <w:footerReference xmlns:r="http://schemas.openxmlformats.org/officeDocument/2006/relationships" w:type="default" r:id="R2165d419922b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TAMNESHALVØEN INVEST AS   ·   Org.nr 989 145 010   ·   v/Hans Morten Tamnes, Rørosgårdveien 282   ·   7375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TAMNESHALVØEN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72d7fc13d4e2b" /><Relationship Type="http://schemas.openxmlformats.org/officeDocument/2006/relationships/footer" Target="/word/footer1.xml" Id="R2165d419922b4efc" /></Relationships>
</file>