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13a307ab8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3fcfc4afc4d7d"/>
      <w:footerReference xmlns:r="http://schemas.openxmlformats.org/officeDocument/2006/relationships" w:type="default" r:id="R6def83d8f6ab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AIK INVEST AS   ·   Org.nr 989 149 687   ·   Hanskemakergata 1A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3fcfc4afc4d7d" /><Relationship Type="http://schemas.openxmlformats.org/officeDocument/2006/relationships/footer" Target="/word/footer1.xml" Id="R6def83d8f6ab4e20" /></Relationships>
</file>