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b1625b6873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Sistranda,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MÅSØVAL INVEST AS</w:t>
      </w:r>
    </w:p>
    <w:sectPr>
      <w:headerReference xmlns:r="http://schemas.openxmlformats.org/officeDocument/2006/relationships" w:type="default" r:id="R2eb7595cbd2347c1"/>
      <w:footerReference xmlns:r="http://schemas.openxmlformats.org/officeDocument/2006/relationships" w:type="default" r:id="R85b44c24220243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MÅSØVAL INVEST AS   ·   Org.nr 989 161 059   ·   Nordfrøyveien 413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MÅSØVAL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7595cbd2347c1" /><Relationship Type="http://schemas.openxmlformats.org/officeDocument/2006/relationships/footer" Target="/word/footer1.xml" Id="R85b44c24220243ea" /></Relationships>
</file>