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a4801930748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SÆTHER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Dolmøy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Dolmøy,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SÆTHER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07a05e44b94be5"/>
      <w:footerReference xmlns:r="http://schemas.openxmlformats.org/officeDocument/2006/relationships" w:type="default" r:id="R4243346dc6bb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SÆTHER AS   ·   Org.nr 989 182 323   ·   7252 DOLMØY   ·   Tlf. 72 44 22 97   ·   sether.vvs@c2i.net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SÆTHER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07a05e44b94be5" /><Relationship Type="http://schemas.openxmlformats.org/officeDocument/2006/relationships/footer" Target="/word/footer1.xml" Id="R4243346dc6bb4198" /></Relationships>
</file>