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477d985c7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A.R. INVEST AS</w:t>
      </w:r>
    </w:p>
    <w:sectPr>
      <w:headerReference xmlns:r="http://schemas.openxmlformats.org/officeDocument/2006/relationships" w:type="default" r:id="R34be43e53a4f4161"/>
      <w:footerReference xmlns:r="http://schemas.openxmlformats.org/officeDocument/2006/relationships" w:type="default" r:id="R90cf13c888d9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e43e53a4f4161" /><Relationship Type="http://schemas.openxmlformats.org/officeDocument/2006/relationships/footer" Target="/word/footer1.xml" Id="R90cf13c888d94853" /></Relationships>
</file>