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09193d799842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RAVI INVESTERING AS</w:t>
      </w:r>
    </w:p>
    <w:sectPr>
      <w:headerReference xmlns:r="http://schemas.openxmlformats.org/officeDocument/2006/relationships" w:type="default" r:id="R1a34a53fbab24912"/>
      <w:footerReference xmlns:r="http://schemas.openxmlformats.org/officeDocument/2006/relationships" w:type="default" r:id="R536c4be40ca84b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RAVI INVESTERING AS   ·   Org.nr 989 190 814   ·   Havnevegen 289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RAVI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34a53fbab24912" /><Relationship Type="http://schemas.openxmlformats.org/officeDocument/2006/relationships/footer" Target="/word/footer1.xml" Id="R536c4be40ca84bf1" /></Relationships>
</file>