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ff56bdf59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BAKKEFJELL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262fb32bdfa44bd8"/>
      <w:footerReference xmlns:r="http://schemas.openxmlformats.org/officeDocument/2006/relationships" w:type="default" r:id="R25c2cd10750743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fb32bdfa44bd8" /><Relationship Type="http://schemas.openxmlformats.org/officeDocument/2006/relationships/footer" Target="/word/footer1.xml" Id="R25c2cd1075074340" /></Relationships>
</file>