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ca94da117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GRUPPEN AS</w:t>
      </w:r>
    </w:p>
    <w:sectPr>
      <w:headerReference xmlns:r="http://schemas.openxmlformats.org/officeDocument/2006/relationships" w:type="default" r:id="R0a1f3045c557415d"/>
      <w:footerReference xmlns:r="http://schemas.openxmlformats.org/officeDocument/2006/relationships" w:type="default" r:id="R7b7f1bee731d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f3045c557415d" /><Relationship Type="http://schemas.openxmlformats.org/officeDocument/2006/relationships/footer" Target="/word/footer1.xml" Id="R7b7f1bee731d461b" /></Relationships>
</file>