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2b0a28fcc47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890db65ae75d424e"/>
      <w:footerReference xmlns:r="http://schemas.openxmlformats.org/officeDocument/2006/relationships" w:type="default" r:id="Rd833ed800c5a4c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0db65ae75d424e" /><Relationship Type="http://schemas.openxmlformats.org/officeDocument/2006/relationships/footer" Target="/word/footer1.xml" Id="Rd833ed800c5a4c94" /></Relationships>
</file>