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050ff466e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 OG LANGEN HOLDING AS</w:t>
      </w:r>
    </w:p>
    <w:sectPr>
      <w:headerReference xmlns:r="http://schemas.openxmlformats.org/officeDocument/2006/relationships" w:type="default" r:id="R4b42d52daaee4571"/>
      <w:footerReference xmlns:r="http://schemas.openxmlformats.org/officeDocument/2006/relationships" w:type="default" r:id="Ree014a5f38f2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2d52daaee4571" /><Relationship Type="http://schemas.openxmlformats.org/officeDocument/2006/relationships/footer" Target="/word/footer1.xml" Id="Ree014a5f38f24a56" /></Relationships>
</file>