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50c709a26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 DAHL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 DAHL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d86616b08483a"/>
      <w:footerReference xmlns:r="http://schemas.openxmlformats.org/officeDocument/2006/relationships" w:type="default" r:id="R5ced1557d84a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 DAHL ENGINEERING AS   ·   Org.nr 989 236 148   ·   Sogstieika 35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 DAHL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d86616b08483a" /><Relationship Type="http://schemas.openxmlformats.org/officeDocument/2006/relationships/footer" Target="/word/footer1.xml" Id="R5ced1557d84a4d65" /></Relationships>
</file>