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72385c6e9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 INVEST AS</w:t>
      </w:r>
    </w:p>
    <w:sectPr>
      <w:headerReference xmlns:r="http://schemas.openxmlformats.org/officeDocument/2006/relationships" w:type="default" r:id="R2aa3e0a7d4914a96"/>
      <w:footerReference xmlns:r="http://schemas.openxmlformats.org/officeDocument/2006/relationships" w:type="default" r:id="Rce63d4f2185c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AS   ·   Org.nr 989 238 558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3e0a7d4914a96" /><Relationship Type="http://schemas.openxmlformats.org/officeDocument/2006/relationships/footer" Target="/word/footer1.xml" Id="Rce63d4f2185c4cd8" /></Relationships>
</file>