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942ab90a6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THORSTEIN KVALE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a579abd1f5cb418b"/>
      <w:footerReference xmlns:r="http://schemas.openxmlformats.org/officeDocument/2006/relationships" w:type="default" r:id="R6a5bed3fa6d5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9abd1f5cb418b" /><Relationship Type="http://schemas.openxmlformats.org/officeDocument/2006/relationships/footer" Target="/word/footer1.xml" Id="R6a5bed3fa6d54664" /></Relationships>
</file>