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f9378784c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BJG INVEST AS</w:t>
      </w:r>
    </w:p>
    <w:sectPr>
      <w:headerReference xmlns:r="http://schemas.openxmlformats.org/officeDocument/2006/relationships" w:type="default" r:id="R45d4bedb978f45bc"/>
      <w:footerReference xmlns:r="http://schemas.openxmlformats.org/officeDocument/2006/relationships" w:type="default" r:id="R8752b5dad830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4bedb978f45bc" /><Relationship Type="http://schemas.openxmlformats.org/officeDocument/2006/relationships/footer" Target="/word/footer1.xml" Id="R8752b5dad8304f53" /></Relationships>
</file>