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367efed3742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ITEUM AS, org.nr 989 259 342,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ITEUM AS</w:t>
      </w:r>
    </w:p>
    <w:sectPr>
      <w:headerReference xmlns:r="http://schemas.openxmlformats.org/officeDocument/2006/relationships" w:type="default" r:id="R27c82e19b3b640a6"/>
      <w:footerReference xmlns:r="http://schemas.openxmlformats.org/officeDocument/2006/relationships" w:type="default" r:id="R7fe4b28c45c24d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82e19b3b640a6" /><Relationship Type="http://schemas.openxmlformats.org/officeDocument/2006/relationships/footer" Target="/word/footer1.xml" Id="R7fe4b28c45c24d41" /></Relationships>
</file>