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51c90b8c5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HEIFRO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HEIFRO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f67cb73694425"/>
      <w:footerReference xmlns:r="http://schemas.openxmlformats.org/officeDocument/2006/relationships" w:type="default" r:id="Rc2a3bc7499e7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HEIFRO AS   ·   Org.nr 989 259 997   ·   c/o Frode Årdal, Håvardtunvegen 12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HEIFRO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f67cb73694425" /><Relationship Type="http://schemas.openxmlformats.org/officeDocument/2006/relationships/footer" Target="/word/footer1.xml" Id="Rc2a3bc7499e74240" /></Relationships>
</file>