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ab16b0a55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INVEST AS</w:t>
      </w:r>
    </w:p>
    <w:sectPr>
      <w:headerReference xmlns:r="http://schemas.openxmlformats.org/officeDocument/2006/relationships" w:type="default" r:id="Rb8b805e0094347b1"/>
      <w:footerReference xmlns:r="http://schemas.openxmlformats.org/officeDocument/2006/relationships" w:type="default" r:id="Rd4df6a84ad33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805e0094347b1" /><Relationship Type="http://schemas.openxmlformats.org/officeDocument/2006/relationships/footer" Target="/word/footer1.xml" Id="Rd4df6a84ad33466d" /></Relationships>
</file>