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611d3abe3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Nerlandsøy,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TEIGETIND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TEIGETIND AS</w:t>
      </w:r>
    </w:p>
    <w:sectPr>
      <w:headerReference xmlns:r="http://schemas.openxmlformats.org/officeDocument/2006/relationships" w:type="default" r:id="Re798d840b31c4a08"/>
      <w:footerReference xmlns:r="http://schemas.openxmlformats.org/officeDocument/2006/relationships" w:type="default" r:id="Ra55ef2f44e37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TEIGETIND AS   ·   Org.nr 989 299 190   ·   Teigane   ·   6098 NERLANDSØY   ·   Tlf. 71 70 29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TEIGETIND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8d840b31c4a08" /><Relationship Type="http://schemas.openxmlformats.org/officeDocument/2006/relationships/footer" Target="/word/footer1.xml" Id="Ra55ef2f44e374c2b" /></Relationships>
</file>