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a5f0778c64f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FIWE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FIWE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e382d4a48c14ba0"/>
      <w:footerReference xmlns:r="http://schemas.openxmlformats.org/officeDocument/2006/relationships" w:type="default" r:id="R0eeca68ede3e40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FIWE AS   ·   Org.nr 989 452 339   ·   c/o Iwarsson, Admiral Børresens vei 5B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FIWE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382d4a48c14ba0" /><Relationship Type="http://schemas.openxmlformats.org/officeDocument/2006/relationships/footer" Target="/word/footer1.xml" Id="R0eeca68ede3e4097" /></Relationships>
</file>