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ba08829c3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STORD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STORD AS</w:t>
      </w:r>
    </w:p>
    <w:sectPr>
      <w:headerReference xmlns:r="http://schemas.openxmlformats.org/officeDocument/2006/relationships" w:type="default" r:id="R1db36605e849434e"/>
      <w:footerReference xmlns:r="http://schemas.openxmlformats.org/officeDocument/2006/relationships" w:type="default" r:id="Ra41166bd359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36605e849434e" /><Relationship Type="http://schemas.openxmlformats.org/officeDocument/2006/relationships/footer" Target="/word/footer1.xml" Id="Ra41166bd359e4d41" /></Relationships>
</file>