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a9d3961be44b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REVISORHUSET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REVISORHUSET INVEST AS</w:t>
      </w:r>
    </w:p>
    <w:sectPr>
      <w:headerReference xmlns:r="http://schemas.openxmlformats.org/officeDocument/2006/relationships" w:type="default" r:id="R60da045f1cf64546"/>
      <w:footerReference xmlns:r="http://schemas.openxmlformats.org/officeDocument/2006/relationships" w:type="default" r:id="Rdf406389011b43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REVISORHUSET INVEST AS   ·   Org.nr 989 675 893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REVISORHUSET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da045f1cf64546" /><Relationship Type="http://schemas.openxmlformats.org/officeDocument/2006/relationships/footer" Target="/word/footer1.xml" Id="Rdf406389011b43e2" /></Relationships>
</file>