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b67e6ea78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ØKSENDAL FJELLBORING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ØKSENDAL FJELLBORING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c4a76ae2404a94"/>
      <w:footerReference xmlns:r="http://schemas.openxmlformats.org/officeDocument/2006/relationships" w:type="default" r:id="R886d5239c7d0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ØKSENDAL FJELLBORING AS   ·   Org.nr 989 852 213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ØKSENDAL FJELLBORING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4a76ae2404a94" /><Relationship Type="http://schemas.openxmlformats.org/officeDocument/2006/relationships/footer" Target="/word/footer1.xml" Id="R886d5239c7d04834" /></Relationships>
</file>