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52a95bcef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JGB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6574b8931f0a4b9e"/>
      <w:footerReference xmlns:r="http://schemas.openxmlformats.org/officeDocument/2006/relationships" w:type="default" r:id="R4ebc2176bf04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4b8931f0a4b9e" /><Relationship Type="http://schemas.openxmlformats.org/officeDocument/2006/relationships/footer" Target="/word/footer1.xml" Id="R4ebc2176bf044766" /></Relationships>
</file>