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f8afbd6f8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FOSSEKALLEN INVEST AS</w:t>
      </w:r>
    </w:p>
    <w:sectPr>
      <w:headerReference xmlns:r="http://schemas.openxmlformats.org/officeDocument/2006/relationships" w:type="default" r:id="R005c545d6f9a44cb"/>
      <w:footerReference xmlns:r="http://schemas.openxmlformats.org/officeDocument/2006/relationships" w:type="default" r:id="R95a7286fe5bd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c545d6f9a44cb" /><Relationship Type="http://schemas.openxmlformats.org/officeDocument/2006/relationships/footer" Target="/word/footer1.xml" Id="R95a7286fe5bd4ac3" /></Relationships>
</file>