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e5ba5e7f44d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SKYBIRD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SKYBIRD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24f30b255f48a5"/>
      <w:footerReference xmlns:r="http://schemas.openxmlformats.org/officeDocument/2006/relationships" w:type="default" r:id="Rab08a9a655ba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4f30b255f48a5" /><Relationship Type="http://schemas.openxmlformats.org/officeDocument/2006/relationships/footer" Target="/word/footer1.xml" Id="Rab08a9a655ba4391" /></Relationships>
</file>