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f217d722b45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 LUND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Biri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Biri,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 LUND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8527dbb3d54d4a"/>
      <w:footerReference xmlns:r="http://schemas.openxmlformats.org/officeDocument/2006/relationships" w:type="default" r:id="R4537a9456b7040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LUND HOLDING AS   ·   Org.nr 990 478 058   ·   Honnevegen 55   ·   2836 BIRI   ·   oddrun@regnskapsconsult.no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527dbb3d54d4a" /><Relationship Type="http://schemas.openxmlformats.org/officeDocument/2006/relationships/footer" Target="/word/footer1.xml" Id="R4537a9456b7040bb" /></Relationships>
</file>