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0b64d3944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 LUND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LUND HOLDING AS</w:t>
      </w:r>
    </w:p>
    <w:sectPr>
      <w:headerReference xmlns:r="http://schemas.openxmlformats.org/officeDocument/2006/relationships" w:type="default" r:id="R55e5222d49ac484f"/>
      <w:footerReference xmlns:r="http://schemas.openxmlformats.org/officeDocument/2006/relationships" w:type="default" r:id="R7b16af9621a6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5222d49ac484f" /><Relationship Type="http://schemas.openxmlformats.org/officeDocument/2006/relationships/footer" Target="/word/footer1.xml" Id="R7b16af9621a64675" /></Relationships>
</file>