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52e4ad4f6040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EINAR F. HANSEN AS</w:t>
      </w:r>
    </w:p>
    <w:sectPr>
      <w:headerReference xmlns:r="http://schemas.openxmlformats.org/officeDocument/2006/relationships" w:type="default" r:id="Rc854bae5dc5e442e"/>
      <w:footerReference xmlns:r="http://schemas.openxmlformats.org/officeDocument/2006/relationships" w:type="default" r:id="Rcd442fd8971a4c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EINAR F. HANSEN AS   ·   Org.nr 990 674 523   ·   v/Einar F. Hansen, Bygdøy allé 2   ·   0257 OSLO   ·   Tlf. 23 10 38 03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EINAR F. 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54bae5dc5e442e" /><Relationship Type="http://schemas.openxmlformats.org/officeDocument/2006/relationships/footer" Target="/word/footer1.xml" Id="Rcd442fd8971a4cb9" /></Relationships>
</file>