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fcdce0c4b547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HAKA AS</w:t>
      </w:r>
    </w:p>
    <w:sectPr>
      <w:headerReference xmlns:r="http://schemas.openxmlformats.org/officeDocument/2006/relationships" w:type="default" r:id="R70d79a1caaf545c6"/>
      <w:footerReference xmlns:r="http://schemas.openxmlformats.org/officeDocument/2006/relationships" w:type="default" r:id="R06c12223d58f44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HAKA AS   ·   Org.nr 990 912 513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d79a1caaf545c6" /><Relationship Type="http://schemas.openxmlformats.org/officeDocument/2006/relationships/footer" Target="/word/footer1.xml" Id="R06c12223d58f4454" /></Relationships>
</file>