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f183e5c67d42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REVISJON AS</w:t>
      </w:r>
    </w:p>
    <w:sectPr>
      <w:headerReference xmlns:r="http://schemas.openxmlformats.org/officeDocument/2006/relationships" w:type="default" r:id="R34ed9f15c4384691"/>
      <w:footerReference xmlns:r="http://schemas.openxmlformats.org/officeDocument/2006/relationships" w:type="default" r:id="R3c860e5156484c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REVISJON AS   ·   Org.nr 991 445 668   ·   Bjørnstjerne Bjørnsons gate 110   ·   3044 DRAMMEN   ·   Tlf. 32 82 96 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ed9f15c4384691" /><Relationship Type="http://schemas.openxmlformats.org/officeDocument/2006/relationships/footer" Target="/word/footer1.xml" Id="R3c860e5156484c08" /></Relationships>
</file>