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601a2d985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BOGEY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BOGEY AS</w:t>
      </w:r>
    </w:p>
    <w:sectPr>
      <w:headerReference xmlns:r="http://schemas.openxmlformats.org/officeDocument/2006/relationships" w:type="default" r:id="Radf31175001a434f"/>
      <w:footerReference xmlns:r="http://schemas.openxmlformats.org/officeDocument/2006/relationships" w:type="default" r:id="R9cc97368297a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31175001a434f" /><Relationship Type="http://schemas.openxmlformats.org/officeDocument/2006/relationships/footer" Target="/word/footer1.xml" Id="R9cc97368297a4238" /></Relationships>
</file>