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c2b49e35e4b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 HOLDING AS</w:t>
      </w:r>
    </w:p>
    <w:sectPr>
      <w:headerReference xmlns:r="http://schemas.openxmlformats.org/officeDocument/2006/relationships" w:type="default" r:id="R3cdf45a91d08404b"/>
      <w:footerReference xmlns:r="http://schemas.openxmlformats.org/officeDocument/2006/relationships" w:type="default" r:id="R88e0565851c1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 HOLDING AS   ·   Org.nr 991 776 591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f45a91d08404b" /><Relationship Type="http://schemas.openxmlformats.org/officeDocument/2006/relationships/footer" Target="/word/footer1.xml" Id="R88e0565851c14da7" /></Relationships>
</file>