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c5ccde406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ZAHLAHUSET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Mathopen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Mathopen,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ZAHLAHUSET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ffe9557a244e9b"/>
      <w:footerReference xmlns:r="http://schemas.openxmlformats.org/officeDocument/2006/relationships" w:type="default" r:id="R88385c07261f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ZAHLAHUSET AS   ·   Org.nr 992 028 890   ·   Gyseterlien 24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ZAHLAHUSET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fe9557a244e9b" /><Relationship Type="http://schemas.openxmlformats.org/officeDocument/2006/relationships/footer" Target="/word/footer1.xml" Id="R88385c07261f4dbd" /></Relationships>
</file>